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0F" w:rsidRPr="00A11E55" w:rsidRDefault="007254B0" w:rsidP="00C7280F">
      <w:pPr>
        <w:ind w:left="360"/>
        <w:jc w:val="right"/>
        <w:rPr>
          <w:sz w:val="28"/>
          <w:szCs w:val="28"/>
        </w:rPr>
      </w:pPr>
      <w:r>
        <w:rPr>
          <w:lang w:eastAsia="en-US"/>
        </w:rPr>
        <w:t xml:space="preserve">Приложение 6 </w:t>
      </w:r>
    </w:p>
    <w:p w:rsidR="0051580D" w:rsidRPr="00A11E55" w:rsidRDefault="0051580D" w:rsidP="007254B0">
      <w:pPr>
        <w:ind w:left="360"/>
        <w:jc w:val="right"/>
        <w:rPr>
          <w:sz w:val="28"/>
          <w:szCs w:val="28"/>
        </w:rPr>
      </w:pPr>
    </w:p>
    <w:p w:rsidR="000B485B" w:rsidRDefault="000B485B" w:rsidP="0040047D">
      <w:pPr>
        <w:pStyle w:val="40"/>
        <w:spacing w:line="230" w:lineRule="exact"/>
        <w:ind w:left="284" w:right="-142"/>
        <w:jc w:val="center"/>
        <w:rPr>
          <w:b/>
          <w:sz w:val="24"/>
          <w:szCs w:val="24"/>
        </w:rPr>
      </w:pPr>
      <w:bookmarkStart w:id="0" w:name="bookmark3"/>
    </w:p>
    <w:bookmarkEnd w:id="0"/>
    <w:p w:rsidR="00BF4CE1" w:rsidRDefault="00BF4CE1" w:rsidP="0040047D">
      <w:pPr>
        <w:pStyle w:val="40"/>
        <w:spacing w:line="230" w:lineRule="exact"/>
        <w:ind w:left="284"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51580D" w:rsidRPr="00EC328E" w:rsidRDefault="00BF4CE1" w:rsidP="00BF4CE1">
      <w:pPr>
        <w:pStyle w:val="40"/>
        <w:spacing w:line="240" w:lineRule="auto"/>
        <w:ind w:left="284"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76DD8">
        <w:rPr>
          <w:b/>
          <w:sz w:val="28"/>
          <w:szCs w:val="28"/>
        </w:rPr>
        <w:t>участника</w:t>
      </w:r>
      <w:r>
        <w:rPr>
          <w:b/>
          <w:sz w:val="28"/>
          <w:szCs w:val="28"/>
        </w:rPr>
        <w:t xml:space="preserve"> </w:t>
      </w:r>
      <w:r w:rsidR="00C7280F">
        <w:rPr>
          <w:b/>
          <w:sz w:val="28"/>
          <w:szCs w:val="28"/>
        </w:rPr>
        <w:t xml:space="preserve">муниципального этапа </w:t>
      </w:r>
      <w:proofErr w:type="spellStart"/>
      <w:r w:rsidR="00C7280F">
        <w:rPr>
          <w:b/>
          <w:sz w:val="28"/>
          <w:szCs w:val="28"/>
        </w:rPr>
        <w:t>ВсОШ</w:t>
      </w:r>
      <w:proofErr w:type="spellEnd"/>
      <w:r w:rsidR="00C7280F">
        <w:rPr>
          <w:b/>
          <w:sz w:val="28"/>
          <w:szCs w:val="28"/>
        </w:rPr>
        <w:t xml:space="preserve"> в 2021-2022</w:t>
      </w:r>
      <w:r>
        <w:rPr>
          <w:b/>
          <w:sz w:val="28"/>
          <w:szCs w:val="28"/>
        </w:rPr>
        <w:t xml:space="preserve"> учебном году  </w:t>
      </w:r>
    </w:p>
    <w:p w:rsidR="0051580D" w:rsidRPr="00EC328E" w:rsidRDefault="0051580D" w:rsidP="0051580D">
      <w:pPr>
        <w:pStyle w:val="40"/>
        <w:spacing w:line="230" w:lineRule="exact"/>
        <w:ind w:left="284"/>
        <w:jc w:val="both"/>
        <w:rPr>
          <w:b/>
          <w:sz w:val="28"/>
          <w:szCs w:val="28"/>
        </w:rPr>
      </w:pPr>
    </w:p>
    <w:p w:rsidR="0051580D" w:rsidRDefault="0051580D" w:rsidP="0051580D">
      <w:pPr>
        <w:pStyle w:val="1"/>
        <w:spacing w:line="274" w:lineRule="exact"/>
        <w:ind w:left="740" w:right="40" w:firstLine="0"/>
        <w:jc w:val="right"/>
      </w:pPr>
    </w:p>
    <w:p w:rsidR="00576DD8" w:rsidRPr="00576DD8" w:rsidRDefault="00BF4CE1" w:rsidP="007254B0">
      <w:pPr>
        <w:pStyle w:val="2"/>
        <w:ind w:right="20"/>
        <w:rPr>
          <w:sz w:val="28"/>
          <w:szCs w:val="28"/>
        </w:rPr>
      </w:pPr>
      <w:r>
        <w:tab/>
      </w:r>
      <w:proofErr w:type="gramStart"/>
      <w:r w:rsidR="00576DD8" w:rsidRPr="00576DD8">
        <w:rPr>
          <w:sz w:val="28"/>
          <w:szCs w:val="28"/>
        </w:rPr>
        <w:t xml:space="preserve">Муниципальный этап Олимпиады проводится в </w:t>
      </w:r>
      <w:r w:rsidR="00C7280F" w:rsidRPr="00C7280F">
        <w:rPr>
          <w:sz w:val="28"/>
          <w:szCs w:val="28"/>
        </w:rPr>
        <w:t xml:space="preserve"> соответствии с Приказом Министерства образования и науки Российской Федерации от 27.11.2020 года № 678 «Об утверждении Порядка проведения всероссийской олимпиады школьников»,  Приказом Департамента образования Ивановской области от  27.09.2020 № 1036-о «О проведении муниципального этапа всероссийской олимпиады школьников в 2021-2022 учебном году»</w:t>
      </w:r>
      <w:r w:rsidR="00576DD8" w:rsidRPr="00576DD8">
        <w:rPr>
          <w:sz w:val="28"/>
          <w:szCs w:val="28"/>
        </w:rPr>
        <w:t xml:space="preserve">, с </w:t>
      </w:r>
      <w:r w:rsidR="00C7280F">
        <w:rPr>
          <w:sz w:val="28"/>
          <w:szCs w:val="28"/>
        </w:rPr>
        <w:t>Организационно-технологической моделью</w:t>
      </w:r>
      <w:r w:rsidR="00576DD8" w:rsidRPr="00576DD8">
        <w:rPr>
          <w:sz w:val="28"/>
          <w:szCs w:val="28"/>
        </w:rPr>
        <w:t xml:space="preserve"> проведения муниципального этапа всероссийской олимпиады школьников с учетом эпидемиологической ситуации в регионе</w:t>
      </w:r>
      <w:r w:rsidR="00C7280F">
        <w:rPr>
          <w:sz w:val="28"/>
          <w:szCs w:val="28"/>
        </w:rPr>
        <w:t>,</w:t>
      </w:r>
      <w:r w:rsidR="00576DD8" w:rsidRPr="00576DD8">
        <w:rPr>
          <w:sz w:val="28"/>
          <w:szCs w:val="28"/>
        </w:rPr>
        <w:t xml:space="preserve"> </w:t>
      </w:r>
      <w:r w:rsidR="00C7280F">
        <w:rPr>
          <w:sz w:val="28"/>
          <w:szCs w:val="28"/>
        </w:rPr>
        <w:t>утвержденной</w:t>
      </w:r>
      <w:proofErr w:type="gramEnd"/>
      <w:r w:rsidR="00C7280F">
        <w:rPr>
          <w:sz w:val="28"/>
          <w:szCs w:val="28"/>
        </w:rPr>
        <w:t xml:space="preserve"> </w:t>
      </w:r>
      <w:r w:rsidR="00576DD8" w:rsidRPr="00BF4CE1">
        <w:rPr>
          <w:sz w:val="28"/>
          <w:szCs w:val="28"/>
        </w:rPr>
        <w:t xml:space="preserve"> приказом </w:t>
      </w:r>
      <w:r w:rsidR="00C7280F">
        <w:rPr>
          <w:sz w:val="28"/>
          <w:szCs w:val="28"/>
        </w:rPr>
        <w:t>Департамента образования Ивановской области.</w:t>
      </w:r>
    </w:p>
    <w:p w:rsidR="00576DD8" w:rsidRPr="00576DD8" w:rsidRDefault="00576DD8" w:rsidP="00576DD8">
      <w:pPr>
        <w:pStyle w:val="2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576DD8">
        <w:rPr>
          <w:sz w:val="28"/>
          <w:szCs w:val="28"/>
        </w:rPr>
        <w:t xml:space="preserve"> Конкретные сроки Олимпиады установлены приказом Департамента образования Ивановской области и изменению не полежат</w:t>
      </w:r>
      <w:r>
        <w:rPr>
          <w:sz w:val="28"/>
          <w:szCs w:val="28"/>
        </w:rPr>
        <w:t>.</w:t>
      </w:r>
    </w:p>
    <w:p w:rsidR="00576DD8" w:rsidRPr="00576DD8" w:rsidRDefault="00576DD8" w:rsidP="00576DD8">
      <w:pPr>
        <w:pStyle w:val="2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576DD8">
        <w:rPr>
          <w:sz w:val="28"/>
          <w:szCs w:val="28"/>
        </w:rPr>
        <w:t xml:space="preserve"> Принимая участие в Олимпиаде, участник автоматически соглашается с требованиями и условиями Порядка проведения всероссийской олимпиады школьников и иных нормативных документов, связанных с организацией и проведением олимпиады, а также даёт свое согласие на обработку своих персональных данных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576DD8" w:rsidRPr="00576DD8" w:rsidRDefault="00576DD8" w:rsidP="00576DD8">
      <w:pPr>
        <w:pStyle w:val="2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576DD8">
        <w:rPr>
          <w:sz w:val="28"/>
          <w:szCs w:val="28"/>
        </w:rPr>
        <w:t xml:space="preserve"> Участник муниципального этапа в обязательном порядке должен пройти регистрацию, при регистрации предъявить следующие документы: документ, удостоверяющий личность участника, согласие на обработку персональных данных участника. В случае</w:t>
      </w:r>
      <w:proofErr w:type="gramStart"/>
      <w:r w:rsidRPr="00576DD8">
        <w:rPr>
          <w:sz w:val="28"/>
          <w:szCs w:val="28"/>
        </w:rPr>
        <w:t>,</w:t>
      </w:r>
      <w:proofErr w:type="gramEnd"/>
      <w:r w:rsidRPr="00576DD8">
        <w:rPr>
          <w:sz w:val="28"/>
          <w:szCs w:val="28"/>
        </w:rPr>
        <w:t xml:space="preserve"> если участник не имеет паспорта, предоставляется справка из образовательного учреждения.</w:t>
      </w:r>
    </w:p>
    <w:p w:rsidR="00576DD8" w:rsidRPr="00576DD8" w:rsidRDefault="00576DD8" w:rsidP="00576DD8">
      <w:pPr>
        <w:pStyle w:val="2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576DD8">
        <w:rPr>
          <w:sz w:val="28"/>
          <w:szCs w:val="28"/>
        </w:rPr>
        <w:t xml:space="preserve"> Участники олимпиады должны сидеть в аудитории по одному за партой, указанной организатором.</w:t>
      </w:r>
    </w:p>
    <w:p w:rsidR="00576DD8" w:rsidRDefault="00576DD8" w:rsidP="00576DD8">
      <w:pPr>
        <w:pStyle w:val="2"/>
        <w:shd w:val="clear" w:color="auto" w:fill="auto"/>
        <w:tabs>
          <w:tab w:val="left" w:pos="654"/>
        </w:tabs>
        <w:spacing w:before="0" w:line="240" w:lineRule="auto"/>
        <w:ind w:left="20" w:right="20" w:firstLine="547"/>
        <w:rPr>
          <w:sz w:val="28"/>
          <w:szCs w:val="28"/>
        </w:rPr>
      </w:pPr>
      <w:r w:rsidRPr="00576DD8">
        <w:rPr>
          <w:sz w:val="28"/>
          <w:szCs w:val="28"/>
        </w:rPr>
        <w:t>Участнику олимпиады не разрешается брать в аудиторию бумагу, справочные материалы (словари, справочники, учебники и т.д.),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576DD8" w:rsidRDefault="00576DD8" w:rsidP="00576DD8">
      <w:pPr>
        <w:pStyle w:val="2"/>
        <w:shd w:val="clear" w:color="auto" w:fill="auto"/>
        <w:tabs>
          <w:tab w:val="left" w:pos="654"/>
        </w:tabs>
        <w:spacing w:before="0" w:line="240" w:lineRule="auto"/>
        <w:ind w:left="20" w:right="20" w:firstLine="547"/>
        <w:rPr>
          <w:sz w:val="28"/>
          <w:szCs w:val="28"/>
        </w:rPr>
      </w:pPr>
      <w:r w:rsidRPr="00576DD8">
        <w:rPr>
          <w:sz w:val="28"/>
          <w:szCs w:val="28"/>
        </w:rPr>
        <w:t>Во время выполнения задания участник может выходить из аудитории только в сопровождении дежурного на несколько минут по уважительной причине (в места</w:t>
      </w:r>
      <w:r>
        <w:rPr>
          <w:sz w:val="28"/>
          <w:szCs w:val="28"/>
        </w:rPr>
        <w:t xml:space="preserve"> общего пользования или медицин</w:t>
      </w:r>
      <w:r w:rsidR="009C2880">
        <w:rPr>
          <w:sz w:val="28"/>
          <w:szCs w:val="28"/>
        </w:rPr>
        <w:t>скую комнату); участник не может выйти из аудитории с заданием или бланком ответов.</w:t>
      </w:r>
    </w:p>
    <w:p w:rsidR="00F648E5" w:rsidRPr="00F648E5" w:rsidRDefault="00F648E5" w:rsidP="00F648E5">
      <w:pPr>
        <w:pStyle w:val="2"/>
        <w:shd w:val="clear" w:color="auto" w:fill="auto"/>
        <w:tabs>
          <w:tab w:val="left" w:pos="634"/>
        </w:tabs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t>Все олимпиадные задания необходимо выполнять на листах ответов или заранее проштампованных тетрадях, или листах формата А</w:t>
      </w:r>
      <w:proofErr w:type="gramStart"/>
      <w:r w:rsidRPr="00F648E5">
        <w:rPr>
          <w:sz w:val="28"/>
          <w:szCs w:val="28"/>
        </w:rPr>
        <w:t>4</w:t>
      </w:r>
      <w:proofErr w:type="gramEnd"/>
      <w:r w:rsidRPr="00F648E5">
        <w:rPr>
          <w:sz w:val="28"/>
          <w:szCs w:val="28"/>
        </w:rPr>
        <w:t>.</w:t>
      </w:r>
    </w:p>
    <w:p w:rsidR="00F648E5" w:rsidRPr="00F648E5" w:rsidRDefault="00F648E5" w:rsidP="00F648E5">
      <w:pPr>
        <w:pStyle w:val="2"/>
        <w:shd w:val="clear" w:color="auto" w:fill="auto"/>
        <w:tabs>
          <w:tab w:val="left" w:pos="634"/>
        </w:tabs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lastRenderedPageBreak/>
        <w:t>Задания выполняются только черными или синими чернилами/пастой.</w:t>
      </w:r>
    </w:p>
    <w:p w:rsidR="00F648E5" w:rsidRPr="00F648E5" w:rsidRDefault="00F648E5" w:rsidP="00F648E5">
      <w:pPr>
        <w:pStyle w:val="2"/>
        <w:shd w:val="clear" w:color="auto" w:fill="auto"/>
        <w:tabs>
          <w:tab w:val="left" w:pos="634"/>
        </w:tabs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F648E5" w:rsidRPr="00F648E5" w:rsidRDefault="00F648E5" w:rsidP="00F648E5">
      <w:pPr>
        <w:pStyle w:val="2"/>
        <w:shd w:val="clear" w:color="auto" w:fill="auto"/>
        <w:tabs>
          <w:tab w:val="left" w:pos="634"/>
        </w:tabs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t>Продолжительность выполнения заданий не может превышать времени, утверждённого в требованиях к проведению муниципального этапа Олимпиады.</w:t>
      </w:r>
    </w:p>
    <w:p w:rsidR="00F648E5" w:rsidRPr="00F648E5" w:rsidRDefault="00F648E5" w:rsidP="00F648E5">
      <w:pPr>
        <w:pStyle w:val="2"/>
        <w:shd w:val="clear" w:color="auto" w:fill="auto"/>
        <w:tabs>
          <w:tab w:val="left" w:pos="634"/>
        </w:tabs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t>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</w:t>
      </w:r>
      <w:r>
        <w:rPr>
          <w:sz w:val="28"/>
          <w:szCs w:val="28"/>
        </w:rPr>
        <w:t>-</w:t>
      </w:r>
      <w:r w:rsidRPr="00F648E5">
        <w:rPr>
          <w:sz w:val="28"/>
          <w:szCs w:val="28"/>
        </w:rPr>
        <w:t xml:space="preserve"> и видеоаппаратуру, портативные и персональные компьютеры, справочные материалы. В случае нарушения данных правил или отказа выполнять их, </w:t>
      </w:r>
      <w:r>
        <w:rPr>
          <w:sz w:val="28"/>
          <w:szCs w:val="28"/>
        </w:rPr>
        <w:t>организатор</w:t>
      </w:r>
      <w:r w:rsidRPr="00F648E5">
        <w:rPr>
          <w:sz w:val="28"/>
          <w:szCs w:val="28"/>
        </w:rPr>
        <w:t xml:space="preserve">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</w:t>
      </w:r>
    </w:p>
    <w:p w:rsidR="00F648E5" w:rsidRPr="00F648E5" w:rsidRDefault="00F648E5" w:rsidP="00F648E5">
      <w:pPr>
        <w:pStyle w:val="2"/>
        <w:shd w:val="clear" w:color="auto" w:fill="auto"/>
        <w:tabs>
          <w:tab w:val="left" w:pos="845"/>
        </w:tabs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t xml:space="preserve"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</w:t>
      </w:r>
      <w:r>
        <w:rPr>
          <w:sz w:val="28"/>
          <w:szCs w:val="28"/>
        </w:rPr>
        <w:t>организатор</w:t>
      </w:r>
      <w:r w:rsidRPr="00F648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648E5">
        <w:rPr>
          <w:sz w:val="28"/>
          <w:szCs w:val="28"/>
        </w:rPr>
        <w:t xml:space="preserve"> аудитории.</w:t>
      </w:r>
    </w:p>
    <w:p w:rsidR="00F648E5" w:rsidRPr="00F648E5" w:rsidRDefault="00F648E5" w:rsidP="00F648E5">
      <w:pPr>
        <w:pStyle w:val="2"/>
        <w:shd w:val="clear" w:color="auto" w:fill="auto"/>
        <w:tabs>
          <w:tab w:val="left" w:pos="845"/>
        </w:tabs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t>В случае на</w:t>
      </w:r>
      <w:r w:rsidR="007254B0">
        <w:rPr>
          <w:sz w:val="28"/>
          <w:szCs w:val="28"/>
        </w:rPr>
        <w:t>рушения установленных требований</w:t>
      </w:r>
      <w:r w:rsidRPr="00F648E5">
        <w:rPr>
          <w:sz w:val="28"/>
          <w:szCs w:val="28"/>
        </w:rPr>
        <w:t xml:space="preserve"> участник удаляется с Олимпиады.</w:t>
      </w:r>
    </w:p>
    <w:p w:rsidR="00F648E5" w:rsidRDefault="00F648E5" w:rsidP="00F648E5">
      <w:pPr>
        <w:pStyle w:val="2"/>
        <w:shd w:val="clear" w:color="auto" w:fill="auto"/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t xml:space="preserve"> В случае нарушения Порядка проведения Олимпиады другими участниками олимпиады или организаторами участник, заметивший нарушение, имеет право подать апелляцию о нарушении установленного порядка. Апелляция о нарушении установленного порядка подается в письменном виде уполномоченному представителю оргкомитета сразу после обнаружения факта нарушения через организатора в аудитории</w:t>
      </w:r>
      <w:r>
        <w:rPr>
          <w:sz w:val="28"/>
          <w:szCs w:val="28"/>
        </w:rPr>
        <w:t>.</w:t>
      </w:r>
      <w:r w:rsidRPr="00F648E5">
        <w:rPr>
          <w:sz w:val="28"/>
          <w:szCs w:val="28"/>
        </w:rPr>
        <w:t xml:space="preserve"> </w:t>
      </w:r>
    </w:p>
    <w:p w:rsidR="00F648E5" w:rsidRPr="00F648E5" w:rsidRDefault="00F648E5" w:rsidP="00F648E5">
      <w:pPr>
        <w:pStyle w:val="2"/>
        <w:shd w:val="clear" w:color="auto" w:fill="auto"/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t>По истечении времени, отведенного на выполнение олимпиадных заданий, участник обязан сдать листы с заданиями и ответами, а также черновики организатору в аудитории.</w:t>
      </w:r>
    </w:p>
    <w:p w:rsidR="00F648E5" w:rsidRDefault="00F648E5" w:rsidP="00F648E5">
      <w:pPr>
        <w:pStyle w:val="2"/>
        <w:shd w:val="clear" w:color="auto" w:fill="auto"/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t xml:space="preserve"> Ознакомиться с предварительными результатами Олимпиады участник может в своей общеобразовательной организации на </w:t>
      </w:r>
      <w:r>
        <w:rPr>
          <w:sz w:val="28"/>
          <w:szCs w:val="28"/>
        </w:rPr>
        <w:t>третий</w:t>
      </w:r>
      <w:r w:rsidRPr="00F648E5">
        <w:rPr>
          <w:sz w:val="28"/>
          <w:szCs w:val="28"/>
        </w:rPr>
        <w:t xml:space="preserve"> рабочий день со дня проведения предметной олимпиады.</w:t>
      </w:r>
    </w:p>
    <w:p w:rsidR="00F648E5" w:rsidRDefault="00F648E5" w:rsidP="00F648E5">
      <w:pPr>
        <w:pStyle w:val="2"/>
        <w:shd w:val="clear" w:color="auto" w:fill="auto"/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t xml:space="preserve">На третий рабочий день со дня проведения предметной олимпиады, если иное не предусмотрено требованиями центральной предметно </w:t>
      </w:r>
      <w:r>
        <w:rPr>
          <w:sz w:val="28"/>
          <w:szCs w:val="28"/>
        </w:rPr>
        <w:t>–</w:t>
      </w:r>
      <w:r w:rsidRPr="00F648E5">
        <w:rPr>
          <w:sz w:val="28"/>
          <w:szCs w:val="28"/>
        </w:rPr>
        <w:t xml:space="preserve"> методической</w:t>
      </w:r>
      <w:r>
        <w:rPr>
          <w:sz w:val="28"/>
          <w:szCs w:val="28"/>
        </w:rPr>
        <w:t xml:space="preserve"> комиссии, жюри проводит разбор заданий для всех участников Олимпиады и показ работ.</w:t>
      </w:r>
    </w:p>
    <w:p w:rsidR="00F648E5" w:rsidRPr="00F648E5" w:rsidRDefault="00F648E5" w:rsidP="00F648E5">
      <w:pPr>
        <w:pStyle w:val="2"/>
        <w:shd w:val="clear" w:color="auto" w:fill="auto"/>
        <w:spacing w:before="0" w:line="326" w:lineRule="exact"/>
        <w:ind w:right="20" w:firstLine="567"/>
        <w:rPr>
          <w:sz w:val="28"/>
          <w:szCs w:val="28"/>
        </w:rPr>
      </w:pPr>
      <w:r w:rsidRPr="00F648E5">
        <w:rPr>
          <w:sz w:val="28"/>
          <w:szCs w:val="28"/>
        </w:rPr>
        <w:t>В случае несогласия с выставленными баллами участник имеет право в течение одного дня после показа работ подать в жюри апелляцию о несогласии с выставленными баллами. Срок рассмотрения данной апелляции - не более одного дня с момента подачи и регистрации апелляции в жюри. Апелляции к содержанию и структуре заданий, а также критериям оценивания не рассматриваются.</w:t>
      </w:r>
    </w:p>
    <w:p w:rsidR="00F648E5" w:rsidRDefault="00F648E5" w:rsidP="00F648E5">
      <w:pPr>
        <w:pStyle w:val="2"/>
        <w:shd w:val="clear" w:color="auto" w:fill="auto"/>
        <w:spacing w:before="0" w:line="326" w:lineRule="exact"/>
        <w:ind w:right="20" w:firstLine="567"/>
        <w:rPr>
          <w:sz w:val="28"/>
          <w:szCs w:val="28"/>
        </w:rPr>
      </w:pPr>
      <w:r>
        <w:lastRenderedPageBreak/>
        <w:t xml:space="preserve"> </w:t>
      </w:r>
      <w:r w:rsidRPr="00F648E5">
        <w:rPr>
          <w:sz w:val="28"/>
          <w:szCs w:val="28"/>
        </w:rPr>
        <w:t xml:space="preserve">Информация о времени и месте проведения разбора заданий, показа работ и рассмотрения апелляций </w:t>
      </w:r>
      <w:r w:rsidR="007254B0">
        <w:rPr>
          <w:sz w:val="28"/>
          <w:szCs w:val="28"/>
        </w:rPr>
        <w:t xml:space="preserve">имеется в документах Управления образования Кинешемского муниципального района, а </w:t>
      </w:r>
      <w:r w:rsidRPr="00F648E5">
        <w:rPr>
          <w:sz w:val="28"/>
          <w:szCs w:val="28"/>
        </w:rPr>
        <w:t>также направляется в образовательные учреждения.</w:t>
      </w:r>
    </w:p>
    <w:p w:rsidR="00F648E5" w:rsidRDefault="00F648E5" w:rsidP="00F648E5">
      <w:pPr>
        <w:pStyle w:val="2"/>
        <w:shd w:val="clear" w:color="auto" w:fill="auto"/>
        <w:spacing w:before="0" w:line="326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Итоги Олимпиады по каждому общеобразовательному предмету</w:t>
      </w:r>
      <w:r w:rsidR="00F048E2">
        <w:rPr>
          <w:sz w:val="28"/>
          <w:szCs w:val="28"/>
        </w:rPr>
        <w:t xml:space="preserve"> размещаются на сайте </w:t>
      </w:r>
      <w:r w:rsidR="007254B0">
        <w:rPr>
          <w:sz w:val="28"/>
          <w:szCs w:val="28"/>
        </w:rPr>
        <w:t>Управления образования Кинешемского муниципального района</w:t>
      </w:r>
      <w:r w:rsidR="00F048E2">
        <w:rPr>
          <w:sz w:val="28"/>
          <w:szCs w:val="28"/>
        </w:rPr>
        <w:t>.</w:t>
      </w:r>
    </w:p>
    <w:p w:rsidR="00F048E2" w:rsidRDefault="00F048E2" w:rsidP="00F048E2">
      <w:pPr>
        <w:pStyle w:val="2"/>
        <w:shd w:val="clear" w:color="auto" w:fill="auto"/>
        <w:spacing w:before="0" w:line="326" w:lineRule="exact"/>
        <w:ind w:right="20" w:firstLine="0"/>
        <w:rPr>
          <w:sz w:val="28"/>
          <w:szCs w:val="28"/>
        </w:rPr>
      </w:pPr>
    </w:p>
    <w:p w:rsidR="00F048E2" w:rsidRDefault="00F048E2" w:rsidP="00F048E2">
      <w:pPr>
        <w:pStyle w:val="2"/>
        <w:shd w:val="clear" w:color="auto" w:fill="auto"/>
        <w:spacing w:before="0" w:line="326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всероссийской олимпиады школьников, регламентом проведения муниципального этапа Олимпиады и настоящей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F048E2" w:rsidRDefault="00F048E2" w:rsidP="00F048E2">
      <w:pPr>
        <w:pStyle w:val="2"/>
        <w:shd w:val="clear" w:color="auto" w:fill="auto"/>
        <w:spacing w:before="0" w:line="326" w:lineRule="exact"/>
        <w:ind w:right="20" w:firstLine="0"/>
        <w:rPr>
          <w:sz w:val="28"/>
          <w:szCs w:val="28"/>
        </w:rPr>
      </w:pPr>
    </w:p>
    <w:p w:rsidR="00F048E2" w:rsidRDefault="00F048E2" w:rsidP="00F048E2">
      <w:pPr>
        <w:pStyle w:val="2"/>
        <w:shd w:val="clear" w:color="auto" w:fill="auto"/>
        <w:spacing w:before="0" w:line="326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Дата ознакомления:______________________________________________</w:t>
      </w:r>
    </w:p>
    <w:p w:rsidR="00F048E2" w:rsidRDefault="00F048E2" w:rsidP="00F048E2">
      <w:pPr>
        <w:pStyle w:val="2"/>
        <w:shd w:val="clear" w:color="auto" w:fill="auto"/>
        <w:spacing w:before="0" w:line="326" w:lineRule="exact"/>
        <w:ind w:right="20" w:firstLine="0"/>
        <w:rPr>
          <w:sz w:val="28"/>
          <w:szCs w:val="28"/>
        </w:rPr>
      </w:pPr>
    </w:p>
    <w:p w:rsidR="00F048E2" w:rsidRPr="00F648E5" w:rsidRDefault="00F048E2" w:rsidP="00F048E2">
      <w:pPr>
        <w:pStyle w:val="2"/>
        <w:shd w:val="clear" w:color="auto" w:fill="auto"/>
        <w:spacing w:before="0" w:line="326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___________________________________(____________________________)</w:t>
      </w:r>
    </w:p>
    <w:p w:rsidR="00F648E5" w:rsidRPr="00F048E2" w:rsidRDefault="00F048E2" w:rsidP="00F048E2">
      <w:pPr>
        <w:pStyle w:val="2"/>
        <w:shd w:val="clear" w:color="auto" w:fill="auto"/>
        <w:spacing w:before="0" w:line="326" w:lineRule="exact"/>
        <w:ind w:right="23" w:firstLine="56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F048E2">
        <w:rPr>
          <w:sz w:val="20"/>
          <w:szCs w:val="20"/>
        </w:rPr>
        <w:t>ФИО участника олимпиады</w:t>
      </w:r>
    </w:p>
    <w:p w:rsidR="0051580D" w:rsidRPr="00F648E5" w:rsidRDefault="00F048E2" w:rsidP="00F048E2">
      <w:pPr>
        <w:pStyle w:val="1"/>
        <w:spacing w:line="24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____________________________________(___________________________)</w:t>
      </w:r>
    </w:p>
    <w:p w:rsidR="00CE088A" w:rsidRDefault="00F048E2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Pr="00F048E2">
        <w:rPr>
          <w:sz w:val="20"/>
          <w:szCs w:val="20"/>
        </w:rPr>
        <w:t>ФИО родителя (законного представителя)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П</w:t>
            </w:r>
            <w:r w:rsidRPr="001E018B">
              <w:t>редмет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Разрешено использовать в аудитории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Иностранные</w:t>
            </w:r>
            <w:r w:rsidRPr="001E018B">
              <w:t xml:space="preserve"> язык</w:t>
            </w:r>
            <w:r>
              <w:t>и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ручка син</w:t>
            </w:r>
            <w:r>
              <w:t>его</w:t>
            </w:r>
            <w:r w:rsidRPr="001E018B">
              <w:t xml:space="preserve"> или черн</w:t>
            </w:r>
            <w:r>
              <w:t>ого</w:t>
            </w:r>
            <w:r w:rsidRPr="001E018B">
              <w:t xml:space="preserve"> </w:t>
            </w:r>
            <w:r>
              <w:t>цвета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Астрономия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ручка </w:t>
            </w:r>
            <w:r w:rsidRPr="00277C61">
              <w:t>синего или черного цвета</w:t>
            </w:r>
            <w:r>
              <w:t>, карандаш, линейка, ластик</w:t>
            </w:r>
            <w:r w:rsidRPr="001E018B">
              <w:t>, непрограммируемый калькулятор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Биология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или черного цвета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География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калькулятор с простыми арифметическими функциями, линейка с миллиметровыми делениями (угольник), ручка</w:t>
            </w:r>
            <w:r>
              <w:t xml:space="preserve"> синего или черного цвета</w:t>
            </w:r>
            <w:r w:rsidRPr="001E018B">
              <w:t xml:space="preserve">, </w:t>
            </w:r>
            <w:r>
              <w:t>транспортир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Информатика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ручки </w:t>
            </w:r>
            <w:r w:rsidRPr="008665E8">
              <w:t>синего или черного цвета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Искусство (МХК)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color w:val="FF0000"/>
              </w:rPr>
            </w:pPr>
            <w:r w:rsidRPr="001E018B">
              <w:t xml:space="preserve">ручка </w:t>
            </w:r>
            <w:r w:rsidRPr="008665E8">
              <w:t>синего или черного цвета</w:t>
            </w:r>
            <w:r w:rsidRPr="001E018B">
              <w:t>, карандаш, линейка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История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или черного цвета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Литература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ручки </w:t>
            </w:r>
            <w:r w:rsidRPr="008665E8">
              <w:t>синего или черного цвета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Математика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или черного цвета</w:t>
            </w:r>
            <w:r w:rsidRPr="001E018B">
              <w:t>, циркуль, линейка, карандаш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ОБЖ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ручки </w:t>
            </w:r>
            <w:r w:rsidRPr="008665E8">
              <w:t>синего или черного цвета</w:t>
            </w:r>
            <w:r w:rsidRPr="001E018B">
              <w:t>, спортивная форма, закрывающая локти и колени, спортивная обувь без металлических шипов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Обществознание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или черного цвета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Право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ручки </w:t>
            </w:r>
            <w:r w:rsidRPr="008665E8">
              <w:t>синего или черного цвета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Русский язык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или черного цвета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Технология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или черного цвета</w:t>
            </w:r>
            <w:r w:rsidRPr="001E018B">
              <w:t xml:space="preserve">, карандаш, линейка, циркуль, </w:t>
            </w:r>
            <w:r>
              <w:t>непрограммируемый калькулятор</w:t>
            </w:r>
          </w:p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color w:val="FF0000"/>
              </w:rPr>
            </w:pPr>
            <w:r w:rsidRPr="001E018B">
              <w:t>рабочая одежда (для практического тура)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Физика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или черного цвета</w:t>
            </w:r>
            <w:r w:rsidRPr="001E018B">
              <w:t>, линейка, циркуль, транспортир, непрограммируемый калькулятор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Физическая культура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или черного цвета</w:t>
            </w:r>
            <w:r w:rsidRPr="001E018B">
              <w:t>, спортивная форма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Химия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или черного цвета</w:t>
            </w:r>
            <w:r w:rsidRPr="001E018B">
              <w:t xml:space="preserve">, </w:t>
            </w:r>
            <w:r>
              <w:t>непрограммируемый</w:t>
            </w:r>
            <w:r w:rsidRPr="001E018B">
              <w:t xml:space="preserve"> калькулятор, 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Экология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 ручка черн</w:t>
            </w:r>
            <w:r>
              <w:t>ого</w:t>
            </w:r>
            <w:r w:rsidRPr="001E018B">
              <w:t xml:space="preserve"> </w:t>
            </w:r>
            <w:r>
              <w:t>цвета</w:t>
            </w:r>
            <w:r w:rsidRPr="001E018B">
              <w:t>, карандаш, ластик</w:t>
            </w:r>
          </w:p>
        </w:tc>
      </w:tr>
      <w:tr w:rsidR="000355A9" w:rsidRPr="001E018B" w:rsidTr="00420C24">
        <w:tc>
          <w:tcPr>
            <w:tcW w:w="2268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Экон</w:t>
            </w:r>
            <w:bookmarkStart w:id="1" w:name="_GoBack"/>
            <w:bookmarkEnd w:id="1"/>
            <w:r w:rsidRPr="001E018B">
              <w:t>омика</w:t>
            </w:r>
          </w:p>
        </w:tc>
        <w:tc>
          <w:tcPr>
            <w:tcW w:w="6946" w:type="dxa"/>
            <w:shd w:val="clear" w:color="auto" w:fill="auto"/>
          </w:tcPr>
          <w:p w:rsidR="000355A9" w:rsidRPr="001E018B" w:rsidRDefault="000355A9" w:rsidP="00420C24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или черного цвета</w:t>
            </w:r>
            <w:r w:rsidRPr="001E018B">
              <w:t>, линейка, карандаш, ластик</w:t>
            </w:r>
          </w:p>
        </w:tc>
      </w:tr>
    </w:tbl>
    <w:p w:rsidR="000355A9" w:rsidRPr="00F048E2" w:rsidRDefault="000355A9" w:rsidP="00D4186F">
      <w:pPr>
        <w:rPr>
          <w:sz w:val="20"/>
          <w:szCs w:val="20"/>
        </w:rPr>
      </w:pPr>
    </w:p>
    <w:sectPr w:rsidR="000355A9" w:rsidRPr="00F048E2" w:rsidSect="00CE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236B"/>
    <w:multiLevelType w:val="multilevel"/>
    <w:tmpl w:val="BDAA92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801B6D"/>
    <w:multiLevelType w:val="hybridMultilevel"/>
    <w:tmpl w:val="A320729A"/>
    <w:lvl w:ilvl="0" w:tplc="B074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D"/>
    <w:rsid w:val="000248E2"/>
    <w:rsid w:val="000355A9"/>
    <w:rsid w:val="00074B95"/>
    <w:rsid w:val="000B485B"/>
    <w:rsid w:val="000C3D28"/>
    <w:rsid w:val="001A4A4A"/>
    <w:rsid w:val="001D4EDC"/>
    <w:rsid w:val="00241298"/>
    <w:rsid w:val="00370DC1"/>
    <w:rsid w:val="003B5D4F"/>
    <w:rsid w:val="003F0EC0"/>
    <w:rsid w:val="0040047D"/>
    <w:rsid w:val="004374C5"/>
    <w:rsid w:val="0051580D"/>
    <w:rsid w:val="005501C6"/>
    <w:rsid w:val="00576DD8"/>
    <w:rsid w:val="00681D12"/>
    <w:rsid w:val="00715DE0"/>
    <w:rsid w:val="007254B0"/>
    <w:rsid w:val="00736FBD"/>
    <w:rsid w:val="00872262"/>
    <w:rsid w:val="008C60BE"/>
    <w:rsid w:val="009752ED"/>
    <w:rsid w:val="009C2880"/>
    <w:rsid w:val="00A24412"/>
    <w:rsid w:val="00A733E5"/>
    <w:rsid w:val="00AC4489"/>
    <w:rsid w:val="00B16618"/>
    <w:rsid w:val="00BC0F1A"/>
    <w:rsid w:val="00BF4CE1"/>
    <w:rsid w:val="00C15BF1"/>
    <w:rsid w:val="00C26BC3"/>
    <w:rsid w:val="00C7280F"/>
    <w:rsid w:val="00CE088A"/>
    <w:rsid w:val="00D140E7"/>
    <w:rsid w:val="00D4186F"/>
    <w:rsid w:val="00D45696"/>
    <w:rsid w:val="00E26FC1"/>
    <w:rsid w:val="00E9126C"/>
    <w:rsid w:val="00EC328E"/>
    <w:rsid w:val="00ED2DE1"/>
    <w:rsid w:val="00EF078C"/>
    <w:rsid w:val="00EF2341"/>
    <w:rsid w:val="00F048E2"/>
    <w:rsid w:val="00F6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580D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51580D"/>
    <w:pPr>
      <w:spacing w:line="317" w:lineRule="exact"/>
      <w:ind w:hanging="720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51580D"/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1580D"/>
    <w:pPr>
      <w:spacing w:line="0" w:lineRule="atLeast"/>
    </w:pPr>
    <w:rPr>
      <w:sz w:val="19"/>
      <w:szCs w:val="19"/>
      <w:lang w:eastAsia="en-US"/>
    </w:rPr>
  </w:style>
  <w:style w:type="paragraph" w:customStyle="1" w:styleId="2">
    <w:name w:val="Основной текст2"/>
    <w:basedOn w:val="a"/>
    <w:rsid w:val="00576DD8"/>
    <w:pPr>
      <w:widowControl w:val="0"/>
      <w:shd w:val="clear" w:color="auto" w:fill="FFFFFF"/>
      <w:spacing w:before="240" w:line="322" w:lineRule="exact"/>
      <w:ind w:hanging="360"/>
      <w:jc w:val="both"/>
    </w:pPr>
    <w:rPr>
      <w:color w:val="000000"/>
      <w:spacing w:val="1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580D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51580D"/>
    <w:pPr>
      <w:spacing w:line="317" w:lineRule="exact"/>
      <w:ind w:hanging="720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51580D"/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1580D"/>
    <w:pPr>
      <w:spacing w:line="0" w:lineRule="atLeast"/>
    </w:pPr>
    <w:rPr>
      <w:sz w:val="19"/>
      <w:szCs w:val="19"/>
      <w:lang w:eastAsia="en-US"/>
    </w:rPr>
  </w:style>
  <w:style w:type="paragraph" w:customStyle="1" w:styleId="2">
    <w:name w:val="Основной текст2"/>
    <w:basedOn w:val="a"/>
    <w:rsid w:val="00576DD8"/>
    <w:pPr>
      <w:widowControl w:val="0"/>
      <w:shd w:val="clear" w:color="auto" w:fill="FFFFFF"/>
      <w:spacing w:before="240" w:line="322" w:lineRule="exact"/>
      <w:ind w:hanging="360"/>
      <w:jc w:val="both"/>
    </w:pPr>
    <w:rPr>
      <w:color w:val="000000"/>
      <w:spacing w:val="1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FEBA1B68F5144AD94AD394C354D1A" ma:contentTypeVersion="0" ma:contentTypeDescription="Создание документа." ma:contentTypeScope="" ma:versionID="51229abb5bbce74319ee60352c623e0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F1E70E-8708-48E7-A495-4B48963C4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BD612-6D2D-4F96-BD0C-249A0C991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333D19-7527-43D6-872F-1F54D637FE7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6551</Characters>
  <Application>Microsoft Office Word</Application>
  <DocSecurity>0</DocSecurity>
  <Lines>155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Home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metodist</cp:lastModifiedBy>
  <cp:revision>2</cp:revision>
  <dcterms:created xsi:type="dcterms:W3CDTF">2021-10-21T12:34:00Z</dcterms:created>
  <dcterms:modified xsi:type="dcterms:W3CDTF">2021-10-21T12:34:00Z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0x01010098BFEBA1B68F5144AD94AD394C354D1A</vt:lpwstr>
  </property>
</Properties>
</file>